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A5B04" w14:textId="77777777" w:rsidR="00D41C10" w:rsidRDefault="00D41C10" w:rsidP="00D41C10">
      <w:pPr>
        <w:rPr>
          <w:rFonts w:asciiTheme="minorHAnsi" w:eastAsia="Times New Roman" w:hAnsiTheme="minorHAnsi" w:cstheme="minorHAnsi"/>
          <w:b/>
          <w:bCs/>
          <w:color w:val="FF0000"/>
          <w:sz w:val="36"/>
          <w:szCs w:val="36"/>
        </w:rPr>
      </w:pPr>
      <w:r>
        <w:rPr>
          <w:rFonts w:asciiTheme="minorHAnsi" w:eastAsia="Times New Roman" w:hAnsiTheme="minorHAnsi" w:cstheme="minorHAnsi"/>
          <w:b/>
          <w:bCs/>
          <w:color w:val="FF0000"/>
          <w:sz w:val="36"/>
          <w:szCs w:val="36"/>
        </w:rPr>
        <w:t>Further information for teachers and students</w:t>
      </w:r>
    </w:p>
    <w:p w14:paraId="1EA27DE0" w14:textId="77777777" w:rsidR="00D41C10" w:rsidRDefault="00D41C10" w:rsidP="00D41C10">
      <w:pPr>
        <w:rPr>
          <w:rFonts w:asciiTheme="minorHAnsi" w:eastAsia="Times New Roman" w:hAnsiTheme="minorHAnsi" w:cstheme="minorHAnsi"/>
          <w:b/>
          <w:bCs/>
          <w:color w:val="FF0000"/>
          <w:sz w:val="36"/>
          <w:szCs w:val="36"/>
        </w:rPr>
      </w:pPr>
    </w:p>
    <w:p w14:paraId="5AC3B08C" w14:textId="17A325C5" w:rsidR="00D41C10" w:rsidRDefault="00D41C10" w:rsidP="00D41C10">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Mandy Martin’s artistic career, focus and techniques evolved over a short six-year period. Mandy Martin transitioned from exploring the surreal aspects of suburban life to environmental activism through art. The exhibition, </w:t>
      </w:r>
      <w:hyperlink r:id="rId4" w:history="1">
        <w:r w:rsidRPr="009C1262">
          <w:rPr>
            <w:rStyle w:val="Hyperlink"/>
            <w:rFonts w:asciiTheme="minorHAnsi" w:eastAsia="Times New Roman" w:hAnsiTheme="minorHAnsi" w:cstheme="minorHAnsi"/>
            <w:i/>
            <w:iCs/>
            <w:sz w:val="20"/>
            <w:szCs w:val="20"/>
          </w:rPr>
          <w:t>Mandy Martin From Queanbeyan to New York: 1978 – 1984 / Art &amp; Life</w:t>
        </w:r>
      </w:hyperlink>
      <w:r w:rsidRPr="001B1B40">
        <w:rPr>
          <w:rFonts w:asciiTheme="minorHAnsi" w:eastAsia="Times New Roman" w:hAnsiTheme="minorHAnsi" w:cstheme="minorHAnsi"/>
          <w:sz w:val="20"/>
          <w:szCs w:val="20"/>
        </w:rPr>
        <w:t xml:space="preserve"> </w:t>
      </w:r>
      <w:r>
        <w:rPr>
          <w:rFonts w:asciiTheme="minorHAnsi" w:eastAsia="Times New Roman" w:hAnsiTheme="minorHAnsi" w:cstheme="minorHAnsi"/>
          <w:sz w:val="20"/>
          <w:szCs w:val="20"/>
        </w:rPr>
        <w:t>explores six themes to illuminate the artist’s life and work at that time:</w:t>
      </w:r>
    </w:p>
    <w:p w14:paraId="2058D137" w14:textId="77777777" w:rsidR="00D41C10" w:rsidRDefault="00D41C10" w:rsidP="00D41C10">
      <w:pPr>
        <w:rPr>
          <w:rFonts w:asciiTheme="minorHAnsi" w:eastAsia="Times New Roman" w:hAnsiTheme="minorHAnsi" w:cstheme="minorHAnsi"/>
          <w:sz w:val="20"/>
          <w:szCs w:val="20"/>
        </w:rPr>
      </w:pPr>
    </w:p>
    <w:p w14:paraId="0A5EE31B" w14:textId="77777777" w:rsidR="00D41C10" w:rsidRPr="00FE2D8C" w:rsidRDefault="00D41C10" w:rsidP="00D41C10">
      <w:pPr>
        <w:rPr>
          <w:rFonts w:asciiTheme="minorHAnsi" w:eastAsia="Times New Roman" w:hAnsiTheme="minorHAnsi" w:cstheme="minorHAnsi"/>
          <w:i/>
          <w:iCs/>
          <w:sz w:val="20"/>
          <w:szCs w:val="20"/>
        </w:rPr>
      </w:pPr>
      <w:r w:rsidRPr="00FE2D8C">
        <w:rPr>
          <w:rFonts w:asciiTheme="minorHAnsi" w:eastAsia="Times New Roman" w:hAnsiTheme="minorHAnsi" w:cstheme="minorHAnsi"/>
          <w:i/>
          <w:iCs/>
          <w:sz w:val="20"/>
          <w:szCs w:val="20"/>
        </w:rPr>
        <w:t>Leaving Adelaide 1977</w:t>
      </w:r>
    </w:p>
    <w:p w14:paraId="753B3828" w14:textId="77777777" w:rsidR="00D41C10" w:rsidRDefault="00D41C10" w:rsidP="00D41C10">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Mandy Martin moved to Queanbeyan with her husband, artist Robert Boynes in 1978 when he started working at the Canberra School of Art. Mandy had trained at the South Australian School of Art and her print making work was motivated by progressive politics and activism. </w:t>
      </w:r>
    </w:p>
    <w:p w14:paraId="7BE63CF4" w14:textId="77777777" w:rsidR="00D41C10" w:rsidRDefault="00D41C10" w:rsidP="00D41C10">
      <w:pPr>
        <w:rPr>
          <w:rFonts w:asciiTheme="minorHAnsi" w:eastAsia="Times New Roman" w:hAnsiTheme="minorHAnsi" w:cstheme="minorHAnsi"/>
          <w:sz w:val="20"/>
          <w:szCs w:val="20"/>
        </w:rPr>
      </w:pPr>
    </w:p>
    <w:p w14:paraId="4ABD6888" w14:textId="77777777" w:rsidR="00D41C10" w:rsidRPr="006D07E6" w:rsidRDefault="00D41C10" w:rsidP="00D41C10">
      <w:pPr>
        <w:rPr>
          <w:rFonts w:asciiTheme="minorHAnsi" w:eastAsia="Times New Roman" w:hAnsiTheme="minorHAnsi" w:cstheme="minorHAnsi"/>
          <w:i/>
          <w:iCs/>
          <w:sz w:val="20"/>
          <w:szCs w:val="20"/>
        </w:rPr>
      </w:pPr>
      <w:r w:rsidRPr="006D07E6">
        <w:rPr>
          <w:rFonts w:asciiTheme="minorHAnsi" w:eastAsia="Times New Roman" w:hAnsiTheme="minorHAnsi" w:cstheme="minorHAnsi"/>
          <w:i/>
          <w:iCs/>
          <w:sz w:val="20"/>
          <w:szCs w:val="20"/>
        </w:rPr>
        <w:t>New Brides of Queanbeyan 1978-1979</w:t>
      </w:r>
    </w:p>
    <w:p w14:paraId="5F60080A" w14:textId="77777777" w:rsidR="00D41C10" w:rsidRPr="00FE2D8C" w:rsidRDefault="00D41C10" w:rsidP="00D41C10">
      <w:pPr>
        <w:rPr>
          <w:rFonts w:asciiTheme="minorHAnsi" w:eastAsia="Times New Roman" w:hAnsiTheme="minorHAnsi" w:cstheme="minorHAnsi"/>
          <w:sz w:val="20"/>
          <w:szCs w:val="20"/>
        </w:rPr>
      </w:pPr>
      <w:r>
        <w:rPr>
          <w:rFonts w:asciiTheme="minorHAnsi" w:eastAsia="Times New Roman" w:hAnsiTheme="minorHAnsi" w:cstheme="minorHAnsi"/>
          <w:sz w:val="20"/>
          <w:szCs w:val="20"/>
        </w:rPr>
        <w:t>In Queanbeyan Martin developed relationships with her neighbours, other young newly married women like herself. In her home studio she began a series of portraits of these women based on photographs she had taken, using g</w:t>
      </w:r>
      <w:r w:rsidRPr="00FE2D8C">
        <w:rPr>
          <w:rFonts w:asciiTheme="minorHAnsi" w:eastAsia="Times New Roman" w:hAnsiTheme="minorHAnsi" w:cstheme="minorHAnsi"/>
          <w:sz w:val="20"/>
          <w:szCs w:val="20"/>
        </w:rPr>
        <w:t>ouache, watercolour</w:t>
      </w:r>
      <w:r>
        <w:rPr>
          <w:rFonts w:asciiTheme="minorHAnsi" w:eastAsia="Times New Roman" w:hAnsiTheme="minorHAnsi" w:cstheme="minorHAnsi"/>
          <w:sz w:val="20"/>
          <w:szCs w:val="20"/>
        </w:rPr>
        <w:t xml:space="preserve"> and</w:t>
      </w:r>
      <w:r w:rsidRPr="00FE2D8C">
        <w:rPr>
          <w:rFonts w:asciiTheme="minorHAnsi" w:eastAsia="Times New Roman" w:hAnsiTheme="minorHAnsi" w:cstheme="minorHAnsi"/>
          <w:sz w:val="20"/>
          <w:szCs w:val="20"/>
        </w:rPr>
        <w:t xml:space="preserve"> coloured pencil on </w:t>
      </w:r>
      <w:r>
        <w:rPr>
          <w:rFonts w:asciiTheme="minorHAnsi" w:eastAsia="Times New Roman" w:hAnsiTheme="minorHAnsi" w:cstheme="minorHAnsi"/>
          <w:sz w:val="20"/>
          <w:szCs w:val="20"/>
        </w:rPr>
        <w:t>paper that expressed their suburban experience.</w:t>
      </w:r>
    </w:p>
    <w:p w14:paraId="02215149" w14:textId="77777777" w:rsidR="00D41C10" w:rsidRDefault="00D41C10" w:rsidP="00D41C10">
      <w:pPr>
        <w:rPr>
          <w:rFonts w:asciiTheme="minorHAnsi" w:eastAsia="Times New Roman" w:hAnsiTheme="minorHAnsi" w:cstheme="minorHAnsi"/>
          <w:sz w:val="20"/>
          <w:szCs w:val="20"/>
        </w:rPr>
      </w:pPr>
    </w:p>
    <w:p w14:paraId="53381557" w14:textId="77777777" w:rsidR="00D41C10" w:rsidRPr="006D07E6" w:rsidRDefault="00D41C10" w:rsidP="00D41C10">
      <w:pPr>
        <w:rPr>
          <w:rFonts w:asciiTheme="minorHAnsi" w:eastAsia="Times New Roman" w:hAnsiTheme="minorHAnsi" w:cstheme="minorHAnsi"/>
          <w:i/>
          <w:iCs/>
          <w:sz w:val="20"/>
          <w:szCs w:val="20"/>
        </w:rPr>
      </w:pPr>
      <w:r w:rsidRPr="006D07E6">
        <w:rPr>
          <w:rFonts w:asciiTheme="minorHAnsi" w:eastAsia="Times New Roman" w:hAnsiTheme="minorHAnsi" w:cstheme="minorHAnsi"/>
          <w:i/>
          <w:iCs/>
          <w:sz w:val="20"/>
          <w:szCs w:val="20"/>
        </w:rPr>
        <w:t>Veiled Stories 1979-1980</w:t>
      </w:r>
    </w:p>
    <w:p w14:paraId="299790D0" w14:textId="77777777" w:rsidR="00D41C10" w:rsidRDefault="00D41C10" w:rsidP="00D41C10">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By the end of 1979 Martin no longer depicted figures in her work. She had become uneasy about the portraits, feeling they could be interpreted as voyeuristic. Instead, her focus turned to the details of increasingly industrial places, repeated </w:t>
      </w:r>
      <w:proofErr w:type="gramStart"/>
      <w:r>
        <w:rPr>
          <w:rFonts w:asciiTheme="minorHAnsi" w:eastAsia="Times New Roman" w:hAnsiTheme="minorHAnsi" w:cstheme="minorHAnsi"/>
          <w:sz w:val="20"/>
          <w:szCs w:val="20"/>
        </w:rPr>
        <w:t>patterns</w:t>
      </w:r>
      <w:proofErr w:type="gramEnd"/>
      <w:r>
        <w:rPr>
          <w:rFonts w:asciiTheme="minorHAnsi" w:eastAsia="Times New Roman" w:hAnsiTheme="minorHAnsi" w:cstheme="minorHAnsi"/>
          <w:sz w:val="20"/>
          <w:szCs w:val="20"/>
        </w:rPr>
        <w:t xml:space="preserve"> and grids in objects like window frames, brick walls and fences. Martin’s colour palette, materials and technique changed from delicate gouache to oil stick then to acrylic paint, heavily applied with expressive brush marks.</w:t>
      </w:r>
    </w:p>
    <w:p w14:paraId="369B3CC0" w14:textId="77777777" w:rsidR="00D41C10" w:rsidRDefault="00D41C10" w:rsidP="00D41C10">
      <w:pPr>
        <w:autoSpaceDE w:val="0"/>
        <w:autoSpaceDN w:val="0"/>
        <w:adjustRightInd w:val="0"/>
        <w:rPr>
          <w:color w:val="000000"/>
          <w:lang w:eastAsia="en-US"/>
        </w:rPr>
      </w:pPr>
    </w:p>
    <w:p w14:paraId="7C766CA2" w14:textId="77777777" w:rsidR="00D41C10" w:rsidRPr="009B576F" w:rsidRDefault="00D41C10" w:rsidP="00D41C10">
      <w:pPr>
        <w:rPr>
          <w:rFonts w:asciiTheme="minorHAnsi" w:eastAsia="Times New Roman" w:hAnsiTheme="minorHAnsi" w:cstheme="minorHAnsi"/>
          <w:i/>
          <w:iCs/>
          <w:sz w:val="20"/>
          <w:szCs w:val="20"/>
        </w:rPr>
      </w:pPr>
      <w:r w:rsidRPr="009B576F">
        <w:rPr>
          <w:rFonts w:asciiTheme="minorHAnsi" w:eastAsia="Times New Roman" w:hAnsiTheme="minorHAnsi" w:cstheme="minorHAnsi"/>
          <w:i/>
          <w:iCs/>
          <w:sz w:val="20"/>
          <w:szCs w:val="20"/>
        </w:rPr>
        <w:t>The best and worst of times 1981-1983</w:t>
      </w:r>
    </w:p>
    <w:p w14:paraId="66328FB7" w14:textId="77777777" w:rsidR="00D41C10" w:rsidRPr="009B576F" w:rsidRDefault="00D41C10" w:rsidP="00D41C10">
      <w:pPr>
        <w:rPr>
          <w:rFonts w:asciiTheme="minorHAnsi" w:eastAsia="Times New Roman" w:hAnsiTheme="minorHAnsi" w:cstheme="minorHAnsi"/>
          <w:sz w:val="20"/>
          <w:szCs w:val="20"/>
        </w:rPr>
      </w:pPr>
      <w:r>
        <w:rPr>
          <w:rFonts w:asciiTheme="minorHAnsi" w:eastAsia="Times New Roman" w:hAnsiTheme="minorHAnsi" w:cstheme="minorHAnsi"/>
          <w:sz w:val="20"/>
          <w:szCs w:val="20"/>
        </w:rPr>
        <w:t xml:space="preserve">Drought, </w:t>
      </w:r>
      <w:proofErr w:type="gramStart"/>
      <w:r>
        <w:rPr>
          <w:rFonts w:asciiTheme="minorHAnsi" w:eastAsia="Times New Roman" w:hAnsiTheme="minorHAnsi" w:cstheme="minorHAnsi"/>
          <w:sz w:val="20"/>
          <w:szCs w:val="20"/>
        </w:rPr>
        <w:t>unemployment</w:t>
      </w:r>
      <w:proofErr w:type="gramEnd"/>
      <w:r>
        <w:rPr>
          <w:rFonts w:asciiTheme="minorHAnsi" w:eastAsia="Times New Roman" w:hAnsiTheme="minorHAnsi" w:cstheme="minorHAnsi"/>
          <w:sz w:val="20"/>
          <w:szCs w:val="20"/>
        </w:rPr>
        <w:t xml:space="preserve"> and protest marked the early 1980s and Martin explored these concerns in increasingly larger painting of bleak and apocalyptic landscapes. Martin travelled to New York and Europe and was inspired by the new large </w:t>
      </w:r>
      <w:hyperlink r:id="rId5" w:history="1">
        <w:r w:rsidRPr="000C70CA">
          <w:rPr>
            <w:rStyle w:val="Hyperlink"/>
            <w:rFonts w:asciiTheme="minorHAnsi" w:eastAsia="Times New Roman" w:hAnsiTheme="minorHAnsi" w:cstheme="minorHAnsi"/>
            <w:sz w:val="20"/>
            <w:szCs w:val="20"/>
          </w:rPr>
          <w:t>neo-express</w:t>
        </w:r>
        <w:r>
          <w:rPr>
            <w:rStyle w:val="Hyperlink"/>
            <w:rFonts w:asciiTheme="minorHAnsi" w:eastAsia="Times New Roman" w:hAnsiTheme="minorHAnsi" w:cstheme="minorHAnsi"/>
            <w:sz w:val="20"/>
            <w:szCs w:val="20"/>
          </w:rPr>
          <w:t>ionist</w:t>
        </w:r>
      </w:hyperlink>
      <w:r>
        <w:rPr>
          <w:rFonts w:asciiTheme="minorHAnsi" w:eastAsia="Times New Roman" w:hAnsiTheme="minorHAnsi" w:cstheme="minorHAnsi"/>
          <w:sz w:val="20"/>
          <w:szCs w:val="20"/>
        </w:rPr>
        <w:t xml:space="preserve"> paintings she saw. After being selected for the Paris Biennale in 1982 she encountered sexism, w</w:t>
      </w:r>
      <w:r w:rsidRPr="009B576F">
        <w:rPr>
          <w:rFonts w:asciiTheme="minorHAnsi" w:eastAsia="Times New Roman" w:hAnsiTheme="minorHAnsi" w:cstheme="minorHAnsi"/>
          <w:sz w:val="20"/>
          <w:szCs w:val="20"/>
        </w:rPr>
        <w:t xml:space="preserve">hen introduced to George </w:t>
      </w:r>
      <w:proofErr w:type="spellStart"/>
      <w:r w:rsidRPr="009B576F">
        <w:rPr>
          <w:rFonts w:asciiTheme="minorHAnsi" w:eastAsia="Times New Roman" w:hAnsiTheme="minorHAnsi" w:cstheme="minorHAnsi"/>
          <w:sz w:val="20"/>
          <w:szCs w:val="20"/>
        </w:rPr>
        <w:t>Boudaille</w:t>
      </w:r>
      <w:proofErr w:type="spellEnd"/>
      <w:r w:rsidRPr="009B576F">
        <w:rPr>
          <w:rFonts w:asciiTheme="minorHAnsi" w:eastAsia="Times New Roman" w:hAnsiTheme="minorHAnsi" w:cstheme="minorHAnsi"/>
          <w:sz w:val="20"/>
          <w:szCs w:val="20"/>
        </w:rPr>
        <w:t>, the Director of the Paris Biennale, while feeding her baby son, obviously taken off-guard, he had exclaimed, ‘Why! But you paint like a man.’</w:t>
      </w:r>
    </w:p>
    <w:p w14:paraId="3CC04BE7" w14:textId="77777777" w:rsidR="00D41C10" w:rsidRDefault="00D41C10" w:rsidP="00D41C10">
      <w:pPr>
        <w:rPr>
          <w:color w:val="000000"/>
          <w:sz w:val="23"/>
          <w:szCs w:val="23"/>
          <w:lang w:eastAsia="en-US"/>
        </w:rPr>
      </w:pPr>
    </w:p>
    <w:p w14:paraId="382CB064" w14:textId="77777777" w:rsidR="00D41C10" w:rsidRPr="0017137F" w:rsidRDefault="00D41C10" w:rsidP="00D41C10">
      <w:pPr>
        <w:rPr>
          <w:rFonts w:asciiTheme="minorHAnsi" w:eastAsia="Times New Roman" w:hAnsiTheme="minorHAnsi" w:cstheme="minorHAnsi"/>
          <w:i/>
          <w:iCs/>
          <w:sz w:val="20"/>
          <w:szCs w:val="20"/>
        </w:rPr>
      </w:pPr>
      <w:r w:rsidRPr="0017137F">
        <w:rPr>
          <w:rFonts w:asciiTheme="minorHAnsi" w:eastAsia="Times New Roman" w:hAnsiTheme="minorHAnsi" w:cstheme="minorHAnsi"/>
          <w:i/>
          <w:iCs/>
          <w:sz w:val="20"/>
          <w:szCs w:val="20"/>
        </w:rPr>
        <w:t>The big break 1984</w:t>
      </w:r>
    </w:p>
    <w:p w14:paraId="2577AD25" w14:textId="77777777" w:rsidR="00D41C10" w:rsidRPr="0017137F" w:rsidRDefault="00D41C10" w:rsidP="00D41C10">
      <w:pPr>
        <w:autoSpaceDE w:val="0"/>
        <w:autoSpaceDN w:val="0"/>
        <w:adjustRightInd w:val="0"/>
        <w:rPr>
          <w:color w:val="000000"/>
          <w:sz w:val="20"/>
          <w:szCs w:val="20"/>
          <w:lang w:eastAsia="en-US"/>
        </w:rPr>
      </w:pPr>
      <w:r w:rsidRPr="0017137F">
        <w:rPr>
          <w:color w:val="000000"/>
          <w:sz w:val="20"/>
          <w:szCs w:val="20"/>
          <w:lang w:eastAsia="en-US"/>
        </w:rPr>
        <w:t xml:space="preserve">By 1984 Martin was receiving positive critical attention and was selected to be part of a major exhibition of Australian artists at the </w:t>
      </w:r>
      <w:r w:rsidRPr="009B576F">
        <w:rPr>
          <w:color w:val="000000"/>
          <w:sz w:val="20"/>
          <w:szCs w:val="20"/>
          <w:lang w:eastAsia="en-US"/>
        </w:rPr>
        <w:t>Solomon R. Guggenheim Museum in New York</w:t>
      </w:r>
      <w:r w:rsidRPr="0017137F">
        <w:rPr>
          <w:color w:val="000000"/>
          <w:sz w:val="20"/>
          <w:szCs w:val="20"/>
          <w:lang w:eastAsia="en-US"/>
        </w:rPr>
        <w:t xml:space="preserve">, </w:t>
      </w:r>
      <w:r w:rsidRPr="0017137F">
        <w:rPr>
          <w:i/>
          <w:iCs/>
          <w:color w:val="000000"/>
          <w:sz w:val="20"/>
          <w:szCs w:val="20"/>
          <w:lang w:eastAsia="en-US"/>
        </w:rPr>
        <w:t>New Visions</w:t>
      </w:r>
      <w:r w:rsidRPr="0017137F">
        <w:rPr>
          <w:color w:val="000000"/>
          <w:sz w:val="20"/>
          <w:szCs w:val="20"/>
          <w:lang w:eastAsia="en-US"/>
        </w:rPr>
        <w:t xml:space="preserve">. By this time Martin’s work was on an increasingly larger scale with a strongly brown and black colour palette exploring the impact of mining on the landscape. Martin’s work at the Guggenheim was seen by architect </w:t>
      </w:r>
      <w:proofErr w:type="spellStart"/>
      <w:r w:rsidRPr="0017137F">
        <w:rPr>
          <w:color w:val="000000"/>
          <w:sz w:val="20"/>
          <w:szCs w:val="20"/>
          <w:lang w:eastAsia="en-US"/>
        </w:rPr>
        <w:t>Romaldo</w:t>
      </w:r>
      <w:proofErr w:type="spellEnd"/>
      <w:r w:rsidRPr="0017137F">
        <w:rPr>
          <w:color w:val="000000"/>
          <w:sz w:val="20"/>
          <w:szCs w:val="20"/>
          <w:lang w:eastAsia="en-US"/>
        </w:rPr>
        <w:t xml:space="preserve"> </w:t>
      </w:r>
      <w:proofErr w:type="spellStart"/>
      <w:r w:rsidRPr="0017137F">
        <w:rPr>
          <w:color w:val="000000"/>
          <w:sz w:val="20"/>
          <w:szCs w:val="20"/>
          <w:lang w:eastAsia="en-US"/>
        </w:rPr>
        <w:t>Giurgola</w:t>
      </w:r>
      <w:proofErr w:type="spellEnd"/>
      <w:r w:rsidRPr="0017137F">
        <w:rPr>
          <w:color w:val="000000"/>
          <w:sz w:val="20"/>
          <w:szCs w:val="20"/>
          <w:lang w:eastAsia="en-US"/>
        </w:rPr>
        <w:t>, who had just won the competition to design the new Parliament House of Australia, who offered her a major commission for this new building.</w:t>
      </w:r>
    </w:p>
    <w:p w14:paraId="7B3A1C7C" w14:textId="77777777" w:rsidR="00D41C10" w:rsidRPr="0017137F" w:rsidRDefault="00D41C10" w:rsidP="00D41C10">
      <w:pPr>
        <w:autoSpaceDE w:val="0"/>
        <w:autoSpaceDN w:val="0"/>
        <w:adjustRightInd w:val="0"/>
        <w:rPr>
          <w:color w:val="000000"/>
          <w:sz w:val="18"/>
          <w:szCs w:val="18"/>
          <w:lang w:eastAsia="en-US"/>
        </w:rPr>
      </w:pPr>
    </w:p>
    <w:p w14:paraId="7F63BC27" w14:textId="77777777" w:rsidR="00D41C10" w:rsidRPr="0017137F" w:rsidRDefault="00D41C10" w:rsidP="00D41C10">
      <w:pPr>
        <w:rPr>
          <w:rFonts w:asciiTheme="minorHAnsi" w:eastAsia="Times New Roman" w:hAnsiTheme="minorHAnsi" w:cstheme="minorHAnsi"/>
          <w:i/>
          <w:iCs/>
          <w:sz w:val="20"/>
          <w:szCs w:val="20"/>
        </w:rPr>
      </w:pPr>
      <w:r w:rsidRPr="0017137F">
        <w:rPr>
          <w:rFonts w:asciiTheme="minorHAnsi" w:eastAsia="Times New Roman" w:hAnsiTheme="minorHAnsi" w:cstheme="minorHAnsi"/>
          <w:i/>
          <w:iCs/>
          <w:sz w:val="20"/>
          <w:szCs w:val="20"/>
        </w:rPr>
        <w:t>Speaking it out loud 1978-1984</w:t>
      </w:r>
    </w:p>
    <w:p w14:paraId="30360ECB" w14:textId="77777777" w:rsidR="00D41C10" w:rsidRPr="00670865" w:rsidRDefault="00D41C10" w:rsidP="00D41C10">
      <w:pPr>
        <w:rPr>
          <w:color w:val="000000"/>
          <w:sz w:val="20"/>
          <w:szCs w:val="20"/>
          <w:lang w:eastAsia="en-US"/>
        </w:rPr>
      </w:pPr>
      <w:r w:rsidRPr="00670865">
        <w:rPr>
          <w:rFonts w:asciiTheme="minorHAnsi" w:eastAsia="Times New Roman" w:hAnsiTheme="minorHAnsi" w:cstheme="minorHAnsi"/>
          <w:sz w:val="20"/>
          <w:szCs w:val="20"/>
        </w:rPr>
        <w:t xml:space="preserve">Martin was a </w:t>
      </w:r>
      <w:r w:rsidRPr="0017137F">
        <w:rPr>
          <w:color w:val="000000"/>
          <w:sz w:val="20"/>
          <w:szCs w:val="20"/>
          <w:lang w:eastAsia="en-US"/>
        </w:rPr>
        <w:t>Lecturer in the Printmaking Department at the Canberra School of Art</w:t>
      </w:r>
      <w:r w:rsidRPr="00670865">
        <w:rPr>
          <w:color w:val="000000"/>
          <w:sz w:val="20"/>
          <w:szCs w:val="20"/>
          <w:lang w:eastAsia="en-US"/>
        </w:rPr>
        <w:t xml:space="preserve"> and influential for a generation of printmakers. She encouraged students to be creative, resourceful and to engage with the community through their </w:t>
      </w:r>
      <w:proofErr w:type="gramStart"/>
      <w:r w:rsidRPr="00670865">
        <w:rPr>
          <w:color w:val="000000"/>
          <w:sz w:val="20"/>
          <w:szCs w:val="20"/>
          <w:lang w:eastAsia="en-US"/>
        </w:rPr>
        <w:t>screen printing</w:t>
      </w:r>
      <w:proofErr w:type="gramEnd"/>
      <w:r w:rsidRPr="00670865">
        <w:rPr>
          <w:color w:val="000000"/>
          <w:sz w:val="20"/>
          <w:szCs w:val="20"/>
          <w:lang w:eastAsia="en-US"/>
        </w:rPr>
        <w:t xml:space="preserve"> work assisting in the </w:t>
      </w:r>
      <w:r w:rsidRPr="0017137F">
        <w:rPr>
          <w:color w:val="000000"/>
          <w:sz w:val="20"/>
          <w:szCs w:val="20"/>
          <w:lang w:eastAsia="en-US"/>
        </w:rPr>
        <w:t xml:space="preserve">establishment of ACME Ink </w:t>
      </w:r>
      <w:r w:rsidRPr="00670865">
        <w:rPr>
          <w:color w:val="000000"/>
          <w:sz w:val="20"/>
          <w:szCs w:val="20"/>
          <w:lang w:eastAsia="en-US"/>
        </w:rPr>
        <w:t>in</w:t>
      </w:r>
      <w:r w:rsidRPr="0017137F">
        <w:rPr>
          <w:color w:val="000000"/>
          <w:sz w:val="20"/>
          <w:szCs w:val="20"/>
          <w:lang w:eastAsia="en-US"/>
        </w:rPr>
        <w:t xml:space="preserve"> Gorman House in Braddon in 1981</w:t>
      </w:r>
      <w:r w:rsidRPr="00670865">
        <w:rPr>
          <w:color w:val="000000"/>
          <w:sz w:val="20"/>
          <w:szCs w:val="20"/>
          <w:lang w:eastAsia="en-US"/>
        </w:rPr>
        <w:t xml:space="preserve"> and </w:t>
      </w:r>
      <w:r w:rsidRPr="0017137F">
        <w:rPr>
          <w:color w:val="000000"/>
          <w:sz w:val="20"/>
          <w:szCs w:val="20"/>
          <w:lang w:eastAsia="en-US"/>
        </w:rPr>
        <w:t xml:space="preserve">Bitumen River Gallery in a car park at the Manuka shops, which continues today as a venue for Canberra Contemporary Art Space. Martin’s print table remains in use at Megalo Print Studio in Kingston. </w:t>
      </w:r>
    </w:p>
    <w:p w14:paraId="1981C4C0" w14:textId="747EAA41" w:rsidR="00D41C10" w:rsidRPr="00D41C10" w:rsidRDefault="00D41C10"/>
    <w:sectPr w:rsidR="00D41C10" w:rsidRPr="00D41C10" w:rsidSect="00D41C10">
      <w:pgSz w:w="11906" w:h="16838"/>
      <w:pgMar w:top="1135"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C10"/>
    <w:rsid w:val="00785E92"/>
    <w:rsid w:val="009C1262"/>
    <w:rsid w:val="00D41C10"/>
    <w:rsid w:val="00DF2E3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7E1F7"/>
  <w15:chartTrackingRefBased/>
  <w15:docId w15:val="{FD05FD02-20CE-4E20-9C42-A146A4DCF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C10"/>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1C10"/>
    <w:rPr>
      <w:color w:val="0000FF"/>
      <w:u w:val="single"/>
    </w:rPr>
  </w:style>
  <w:style w:type="character" w:styleId="UnresolvedMention">
    <w:name w:val="Unresolved Mention"/>
    <w:basedOn w:val="DefaultParagraphFont"/>
    <w:uiPriority w:val="99"/>
    <w:semiHidden/>
    <w:unhideWhenUsed/>
    <w:rsid w:val="009C12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ate.org.uk/art/art-terms/n/neo-expressionism" TargetMode="External"/><Relationship Id="rId4" Type="http://schemas.openxmlformats.org/officeDocument/2006/relationships/hyperlink" Target="http://www.cmag.com.au/exhibitions/mandy-martin-from-queanbeyan-to-new-york-1978-1984-art-and-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516</Words>
  <Characters>2946</Characters>
  <Application>Microsoft Office Word</Application>
  <DocSecurity>0</DocSecurity>
  <Lines>24</Lines>
  <Paragraphs>6</Paragraphs>
  <ScaleCrop>false</ScaleCrop>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Chessell, Sophie</dc:creator>
  <cp:keywords/>
  <dc:description/>
  <cp:lastModifiedBy>Chessell, Sophie</cp:lastModifiedBy>
  <cp:revision>3</cp:revision>
  <dcterms:created xsi:type="dcterms:W3CDTF">2021-11-12T03:40:00Z</dcterms:created>
  <dcterms:modified xsi:type="dcterms:W3CDTF">2021-11-12T03:44:00Z</dcterms:modified>
</cp:coreProperties>
</file>