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FEEF" w14:textId="0078102C" w:rsidR="00CB4A9C" w:rsidRPr="001635D3" w:rsidRDefault="00CB4A9C">
      <w:pPr>
        <w:pStyle w:val="BodyText"/>
        <w:spacing w:before="0"/>
        <w:ind w:left="0"/>
        <w:rPr>
          <w:rFonts w:asciiTheme="minorHAnsi" w:hAnsiTheme="minorHAnsi" w:cstheme="minorHAnsi"/>
          <w:sz w:val="20"/>
        </w:rPr>
      </w:pPr>
    </w:p>
    <w:p w14:paraId="2656F6E2" w14:textId="77777777" w:rsidR="00CB4A9C" w:rsidRPr="001635D3" w:rsidRDefault="00CB4A9C">
      <w:pPr>
        <w:pStyle w:val="BodyText"/>
        <w:spacing w:before="0"/>
        <w:ind w:left="0"/>
        <w:rPr>
          <w:rFonts w:asciiTheme="minorHAnsi" w:hAnsiTheme="minorHAnsi" w:cstheme="minorHAnsi"/>
          <w:sz w:val="20"/>
        </w:rPr>
      </w:pPr>
    </w:p>
    <w:p w14:paraId="714A10B1" w14:textId="77777777" w:rsidR="00CB4A9C" w:rsidRPr="001635D3" w:rsidRDefault="00CB4A9C">
      <w:pPr>
        <w:pStyle w:val="BodyText"/>
        <w:spacing w:before="0"/>
        <w:ind w:left="0"/>
        <w:rPr>
          <w:rFonts w:asciiTheme="minorHAnsi" w:hAnsiTheme="minorHAnsi" w:cstheme="minorHAnsi"/>
          <w:sz w:val="20"/>
        </w:rPr>
      </w:pPr>
    </w:p>
    <w:p w14:paraId="416F5947" w14:textId="77777777" w:rsidR="00CB4A9C" w:rsidRPr="001635D3" w:rsidRDefault="00CB4A9C">
      <w:pPr>
        <w:pStyle w:val="BodyText"/>
        <w:spacing w:before="0"/>
        <w:ind w:left="0"/>
        <w:rPr>
          <w:rFonts w:asciiTheme="minorHAnsi" w:hAnsiTheme="minorHAnsi" w:cstheme="minorHAnsi"/>
          <w:sz w:val="20"/>
        </w:rPr>
      </w:pPr>
    </w:p>
    <w:p w14:paraId="67C0BFBF" w14:textId="77777777" w:rsidR="00CB4A9C" w:rsidRPr="001635D3" w:rsidRDefault="00CB4A9C">
      <w:pPr>
        <w:pStyle w:val="BodyText"/>
        <w:spacing w:before="4"/>
        <w:ind w:left="0"/>
        <w:rPr>
          <w:rFonts w:asciiTheme="minorHAnsi" w:hAnsiTheme="minorHAnsi" w:cstheme="minorHAnsi"/>
          <w:sz w:val="23"/>
        </w:rPr>
      </w:pPr>
    </w:p>
    <w:p w14:paraId="6889031D" w14:textId="77777777" w:rsidR="00CB4A9C" w:rsidRPr="00C146DF" w:rsidRDefault="00C47A83" w:rsidP="00C146DF">
      <w:pPr>
        <w:spacing w:before="58"/>
        <w:ind w:left="1440" w:right="296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146DF">
        <w:rPr>
          <w:rFonts w:ascii="Halvorsen Rg" w:eastAsiaTheme="minorHAnsi" w:hAnsi="Halvorsen Rg" w:cstheme="minorBidi"/>
          <w:b/>
          <w:bCs/>
          <w:color w:val="221E1F"/>
          <w:sz w:val="40"/>
          <w:szCs w:val="40"/>
          <w:lang w:val="en-AU" w:bidi="ar-SA"/>
        </w:rPr>
        <w:drawing>
          <wp:anchor distT="0" distB="0" distL="0" distR="0" simplePos="0" relativeHeight="251666432" behindDoc="1" locked="0" layoutInCell="1" allowOverlap="1" wp14:anchorId="5DEA7DB9" wp14:editId="07E5FDB3">
            <wp:simplePos x="0" y="0"/>
            <wp:positionH relativeFrom="page">
              <wp:posOffset>719999</wp:posOffset>
            </wp:positionH>
            <wp:positionV relativeFrom="paragraph">
              <wp:posOffset>-766031</wp:posOffset>
            </wp:positionV>
            <wp:extent cx="1379982" cy="116969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982" cy="116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6DF">
        <w:rPr>
          <w:rFonts w:ascii="Halvorsen Rg" w:eastAsiaTheme="minorHAnsi" w:hAnsi="Halvorsen Rg" w:cstheme="minorBidi"/>
          <w:b/>
          <w:bCs/>
          <w:color w:val="221E1F"/>
          <w:sz w:val="40"/>
          <w:szCs w:val="40"/>
          <w:lang w:val="en-AU" w:bidi="ar-SA"/>
        </w:rPr>
        <w:t>SERVICE CHARTER</w:t>
      </w:r>
    </w:p>
    <w:p w14:paraId="1C287DA0" w14:textId="178A6D43" w:rsidR="001635D3" w:rsidRPr="001635D3" w:rsidRDefault="001635D3" w:rsidP="001635D3">
      <w:pPr>
        <w:pStyle w:val="Heading1"/>
        <w:spacing w:before="213"/>
        <w:ind w:left="0"/>
        <w:rPr>
          <w:rFonts w:asciiTheme="minorHAnsi" w:hAnsiTheme="minorHAnsi" w:cstheme="minorHAnsi"/>
          <w:b w:val="0"/>
          <w:bCs w:val="0"/>
          <w:color w:val="221E1F"/>
          <w:sz w:val="24"/>
          <w:szCs w:val="24"/>
        </w:rPr>
      </w:pPr>
      <w:r w:rsidRPr="001635D3">
        <w:rPr>
          <w:rFonts w:asciiTheme="minorHAnsi" w:hAnsiTheme="minorHAnsi" w:cstheme="minorHAnsi"/>
          <w:sz w:val="24"/>
        </w:rPr>
        <w:pict w14:anchorId="22B03B95">
          <v:group id="_x0000_s1026" style="position:absolute;margin-left:-8.4pt;margin-top:104.2pt;width:595.3pt;height:737.7pt;z-index:-251658240;mso-position-horizontal-relative:page;mso-position-vertical-relative:page" coordorigin=",2084" coordsize="11906,14754">
            <v:shape id="_x0000_s1032" style="position:absolute;top:8357;width:11906;height:8481" coordorigin=",8357" coordsize="11906,8481" path="m11906,8357l,13131r,3707l11906,16838r,-8481xe" fillcolor="#e6e7e8" stroked="f">
              <v:path arrowok="t"/>
            </v:shape>
            <v:rect id="_x0000_s1031" style="position:absolute;left:802;top:2084;width:10330;height:13993" stroked="f"/>
            <v:line id="_x0000_s1030" style="position:absolute" from="2765,14964" to="2765,15645" strokecolor="#231f20" strokeweight=".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01;top:14962;width:1336;height:682">
              <v:imagedata r:id="rId6" o:title=""/>
            </v:shape>
            <v:shape id="_x0000_s1028" type="#_x0000_t75" style="position:absolute;left:2887;top:15231;width:1080;height:359">
              <v:imagedata r:id="rId7" o:title=""/>
            </v:shape>
            <v:shape id="_x0000_s1027" style="position:absolute;left:2893;top:15032;width:1076;height:151" coordorigin="2894,15032" coordsize="1076,151" o:spt="100" adj="0,,0" path="m3950,15135r-10,l3949,15164r2,7l3955,15176r3,2l3961,15181r3,1l3965,15182r2,-1l3968,15180r1,-2l3970,15176r-1,-1l3964,15172r-4,-6l3957,15155r-7,-20xm3919,15034r-1,l3918,15034r-16,6l3901,15040r-1,l3900,15041r-1,1l3893,15064r-31,95l3855,15181r10,l3866,15179r14,-44l3950,15135r-2,-7l3883,15128r25,-83l3912,15044r10,l3919,15035r,-1xm3922,15044r-10,l3938,15128r10,l3922,15044xm3786,15114r-51,l3742,15116r8,1l3769,15119r7,7l3781,15135r4,9l3792,15155r6,11l3802,15173r3,5l3810,15183r11,l3821,15175r-1,l3813,15170r-8,-11l3797,15146r-6,-12l3786,15124r-6,-5l3776,15117r10,-3xm3727,15032r-5,3l3719,15036r,3l3723,15043r2,7l3725,15181r10,l3735,15114r51,l3796,15111r2,-1l3752,15110r-12,-3l3735,15105r,-49l3735,15053r-1,-3l3737,15049r14,-7l3799,15042r-2,l3732,15042r-2,-5l3727,15032xm3799,15042r-29,l3786,15045r11,7l3803,15062r3,13l3804,15088r-8,11l3784,15107r-19,3l3798,15110r10,-10l3814,15087r2,-12l3811,15056r-11,-13l3799,15042xm3770,15034r-18,l3736,15040r-4,2l3797,15042r-11,-6l3770,15034xm3655,15114r-51,l3611,15116r8,1l3638,15119r7,7l3650,15135r4,9l3661,15155r6,11l3674,15178r5,5l3690,15183r,-8l3689,15175r-7,-5l3674,15159r-8,-13l3660,15134r-5,-10l3649,15119r-4,-2l3655,15114xm3596,15032r-5,3l3588,15036r,3l3592,15043r2,7l3594,15181r10,l3604,15114r51,l3665,15111r2,-1l3621,15110r-12,-3l3604,15105r,-49l3604,15053r-1,-3l3606,15049r14,-7l3668,15042r-2,l3601,15042r-2,-5l3596,15032xm3668,15042r-29,l3655,15045r11,7l3672,15062r3,13l3673,15088r-8,11l3653,15107r-19,3l3667,15110r10,-10l3683,15087r2,-12l3680,15056r-11,-13l3668,15042xm3639,15034r-18,l3605,15040r-4,2l3666,15042r-11,-6l3639,15034xm3550,15035r-77,l3473,15139r4,21l3488,15173r13,7l3514,15182r19,l3550,15174r-33,l3503,15172r-11,-7l3486,15154r-3,-14l3483,15110r44,l3527,15103r-44,l3483,15042r67,l3550,15035xm3547,15167r-2,1l3542,15169r-14,5l3550,15174r1,-1l3551,15172r-1,-2l3549,15168r-2,-1xm3337,15035r-2,l3333,15035r-1,1l3331,15037r-1,1l3330,15040r4,4l3336,15052r,97l3339,15166r9,10l3361,15181r14,1l3392,15180r13,-6l3353,15174r-7,-9l3346,15107r5,-1l3409,15106r-4,-2l3393,15102r6,-3l3400,15099r-54,l3346,15049r14,-7l3409,15042r,-1l3408,15041r-66,l3340,15036r-3,-1xm3409,15106r-41,l3385,15107r17,4l3414,15120r5,17l3415,15153r-10,12l3391,15172r-16,2l3405,15174r5,-2l3423,15159r6,-21l3425,15121r-8,-11l3409,15106xm3409,15042r-29,l3393,15043r11,6l3410,15057r3,11l3413,15076r-4,10l3398,15092r-11,5l3374,15098r-28,1l3400,15099r9,-5l3418,15084r4,-16l3419,15052r-10,-10xm3380,15034r-21,l3342,15041r66,l3395,15036r-15,-2xm3203,15035r-2,l3185,15036r-1,l3184,15181r10,l3194,15042r13,l3206,15040r-2,-5l3203,15035xm3207,15042r-11,l3253,15160r8,15l3262,15178r1,2l3264,15181r18,l3283,15173r-12,l3207,15042xm3282,15035r-10,l3272,15173r11,l3282,15035xm3124,15135r-11,l3123,15164r2,7l3129,15176r2,2l3135,15181r3,1l3139,15182r1,-1l3141,15180r2,-2l3143,15176r,-1l3137,15172r-4,-6l3130,15155r-6,-20xm3092,15034r-1,l3091,15034r-16,6l3074,15040r,l3073,15041r,1l3066,15064r-31,95l3028,15181r11,l3039,15180r1,-1l3054,15135r70,l3121,15128r-65,l3082,15045r3,-1l3095,15044r-3,-10xm3095,15044r-10,l3111,15128r10,l3095,15044xm3092,15034r-1,l3091,15034r1,xm2975,15034r-22,l2930,15038r-19,15l2898,15076r-4,31l2898,15138r12,24l2928,15177r25,5l2973,15182r14,-9l2954,15173r-18,-3l2920,15158r-11,-20l2904,15106r5,-31l2922,15055r16,-10l2954,15042r33,l2975,15034xm2986,15164r-3,1l2981,15166r-15,7l2987,15173r4,-3l2990,15168r-1,-1l2988,15165r-2,-1xm2987,15042r-18,l2981,15049r5,2l2988,15050r1,-2l2990,15047r1,-2l2987,1504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Theme="minorHAnsi" w:hAnsiTheme="minorHAnsi" w:cstheme="minorHAnsi"/>
          <w:b w:val="0"/>
          <w:bCs w:val="0"/>
          <w:color w:val="221E1F"/>
          <w:sz w:val="24"/>
          <w:szCs w:val="24"/>
        </w:rPr>
        <w:br/>
      </w:r>
      <w:r w:rsidRPr="00C146DF">
        <w:rPr>
          <w:rFonts w:ascii="Halvorsen Rg" w:eastAsiaTheme="minorHAnsi" w:hAnsi="Halvorsen Rg" w:cstheme="minorBidi"/>
          <w:b w:val="0"/>
          <w:bCs w:val="0"/>
          <w:color w:val="221E1F"/>
          <w:sz w:val="23"/>
          <w:szCs w:val="23"/>
          <w:lang w:val="en-AU" w:bidi="ar-SA"/>
        </w:rPr>
        <w:t>At Canberra Museum and Gallery (CMAG), we constantly strive to improve our services and</w:t>
      </w:r>
      <w:r w:rsidR="00C47A83">
        <w:rPr>
          <w:rFonts w:ascii="Halvorsen Rg" w:eastAsiaTheme="minorHAnsi" w:hAnsi="Halvorsen Rg" w:cstheme="minorBidi"/>
          <w:b w:val="0"/>
          <w:bCs w:val="0"/>
          <w:color w:val="221E1F"/>
          <w:sz w:val="23"/>
          <w:szCs w:val="23"/>
          <w:lang w:val="en-AU" w:bidi="ar-SA"/>
        </w:rPr>
        <w:br/>
      </w:r>
      <w:r w:rsidRPr="00C146DF">
        <w:rPr>
          <w:rFonts w:ascii="Halvorsen Rg" w:eastAsiaTheme="minorHAnsi" w:hAnsi="Halvorsen Rg" w:cstheme="minorBidi"/>
          <w:b w:val="0"/>
          <w:bCs w:val="0"/>
          <w:color w:val="221E1F"/>
          <w:sz w:val="23"/>
          <w:szCs w:val="23"/>
          <w:lang w:val="en-AU" w:bidi="ar-SA"/>
        </w:rPr>
        <w:t>work towards our mission. This charter outlines the services and standards you can expect</w:t>
      </w:r>
      <w:r w:rsidR="00C47A83">
        <w:rPr>
          <w:rFonts w:ascii="Halvorsen Rg" w:eastAsiaTheme="minorHAnsi" w:hAnsi="Halvorsen Rg" w:cstheme="minorBidi"/>
          <w:b w:val="0"/>
          <w:bCs w:val="0"/>
          <w:color w:val="221E1F"/>
          <w:sz w:val="23"/>
          <w:szCs w:val="23"/>
          <w:lang w:val="en-AU" w:bidi="ar-SA"/>
        </w:rPr>
        <w:br/>
      </w:r>
      <w:r w:rsidRPr="00C146DF">
        <w:rPr>
          <w:rFonts w:ascii="Halvorsen Rg" w:eastAsiaTheme="minorHAnsi" w:hAnsi="Halvorsen Rg" w:cstheme="minorBidi"/>
          <w:b w:val="0"/>
          <w:bCs w:val="0"/>
          <w:color w:val="221E1F"/>
          <w:sz w:val="23"/>
          <w:szCs w:val="23"/>
          <w:lang w:val="en-AU" w:bidi="ar-SA"/>
        </w:rPr>
        <w:t>to receive from us, and how you can assist us to improve our customer service.</w:t>
      </w:r>
    </w:p>
    <w:p w14:paraId="568AF303" w14:textId="26D98C44" w:rsidR="00CB4A9C" w:rsidRPr="00C146DF" w:rsidRDefault="00C47A83" w:rsidP="00C146DF">
      <w:pPr>
        <w:pStyle w:val="Heading1"/>
        <w:spacing w:before="240" w:after="240"/>
        <w:ind w:left="0"/>
        <w:rPr>
          <w:rFonts w:ascii="Halvorsen Rg" w:hAnsi="Halvorsen Rg" w:cstheme="minorHAnsi"/>
        </w:rPr>
      </w:pPr>
      <w:r w:rsidRPr="00C146DF">
        <w:rPr>
          <w:rFonts w:ascii="Halvorsen Rg" w:hAnsi="Halvorsen Rg" w:cstheme="minorHAnsi"/>
          <w:color w:val="D33332"/>
          <w:w w:val="95"/>
        </w:rPr>
        <w:t>OUR VISION</w:t>
      </w:r>
      <w:r w:rsidR="00C146DF">
        <w:rPr>
          <w:rFonts w:ascii="Halvorsen Rg" w:hAnsi="Halvorsen Rg" w:cstheme="minorHAnsi"/>
          <w:color w:val="221E1F"/>
        </w:rPr>
        <w:br/>
      </w:r>
      <w:r w:rsidR="00C146DF">
        <w:rPr>
          <w:rFonts w:ascii="Halvorsen Rg" w:hAnsi="Halvorsen Rg" w:cstheme="minorHAnsi"/>
          <w:b w:val="0"/>
          <w:bCs w:val="0"/>
          <w:color w:val="221E1F"/>
          <w:sz w:val="24"/>
          <w:szCs w:val="24"/>
        </w:rPr>
        <w:br/>
      </w:r>
      <w:r w:rsidR="001635D3" w:rsidRPr="00C146DF">
        <w:rPr>
          <w:rFonts w:ascii="Halvorsen Rg" w:hAnsi="Halvorsen Rg" w:cstheme="minorHAnsi"/>
          <w:b w:val="0"/>
          <w:bCs w:val="0"/>
          <w:color w:val="221E1F"/>
          <w:sz w:val="24"/>
          <w:szCs w:val="24"/>
        </w:rPr>
        <w:t>To engage our community by presenting Canberra’s stories, diverse visual culture and heritage</w:t>
      </w:r>
      <w:r w:rsidR="001635D3" w:rsidRPr="00C146DF">
        <w:rPr>
          <w:rFonts w:ascii="Halvorsen Rg" w:hAnsi="Halvorsen Rg"/>
          <w:b w:val="0"/>
          <w:bCs w:val="0"/>
          <w:color w:val="221E1F"/>
          <w:sz w:val="23"/>
          <w:szCs w:val="23"/>
        </w:rPr>
        <w:t>.</w:t>
      </w:r>
    </w:p>
    <w:p w14:paraId="2B99A3F7" w14:textId="02E6CB59" w:rsidR="00CB4A9C" w:rsidRPr="00C146DF" w:rsidRDefault="00C47A83" w:rsidP="00C146DF">
      <w:pPr>
        <w:pStyle w:val="Heading1"/>
        <w:ind w:left="0"/>
        <w:rPr>
          <w:rFonts w:ascii="Halvorsen Rg" w:hAnsi="Halvorsen Rg" w:cstheme="minorHAnsi"/>
        </w:rPr>
      </w:pPr>
      <w:r w:rsidRPr="00C146DF">
        <w:rPr>
          <w:rFonts w:ascii="Halvorsen Rg" w:hAnsi="Halvorsen Rg" w:cstheme="minorHAnsi"/>
          <w:color w:val="D33332"/>
          <w:w w:val="95"/>
        </w:rPr>
        <w:t>OUR MISSION</w:t>
      </w:r>
    </w:p>
    <w:p w14:paraId="459462C1" w14:textId="77777777" w:rsidR="00C146DF" w:rsidRPr="00C146DF" w:rsidRDefault="00C146DF" w:rsidP="00C146DF">
      <w:pPr>
        <w:pStyle w:val="Default"/>
      </w:pPr>
    </w:p>
    <w:p w14:paraId="61A06ABC" w14:textId="5E4D0FF6" w:rsidR="00C146DF" w:rsidRPr="00C146DF" w:rsidRDefault="00C146DF" w:rsidP="00C146DF">
      <w:pPr>
        <w:pStyle w:val="BodyText"/>
        <w:spacing w:before="9"/>
        <w:ind w:left="0"/>
        <w:rPr>
          <w:rFonts w:ascii="Halvorsen Rg" w:hAnsi="Halvorsen Rg" w:cstheme="minorHAnsi"/>
          <w:sz w:val="35"/>
        </w:rPr>
      </w:pPr>
      <w:r w:rsidRPr="00C146DF">
        <w:rPr>
          <w:rFonts w:ascii="Halvorsen Rg" w:hAnsi="Halvorsen Rg" w:cstheme="minorHAnsi"/>
          <w:color w:val="221E1F"/>
        </w:rPr>
        <w:t>We will enrich the cultural life of people in the ACT and region, by managing our facility and collections, and delivering services and programs in creative, professional and innovative ways</w:t>
      </w:r>
      <w:r w:rsidRPr="00C146DF">
        <w:rPr>
          <w:rFonts w:ascii="Halvorsen Rg" w:hAnsi="Halvorsen Rg"/>
          <w:color w:val="221E1F"/>
          <w:sz w:val="23"/>
          <w:szCs w:val="23"/>
        </w:rPr>
        <w:t>.</w:t>
      </w:r>
    </w:p>
    <w:p w14:paraId="7D457C8D" w14:textId="1BAAA73C" w:rsidR="00C146DF" w:rsidRPr="00C146DF" w:rsidRDefault="00C47A83" w:rsidP="00C146DF">
      <w:pPr>
        <w:pStyle w:val="Heading1"/>
        <w:spacing w:before="240"/>
        <w:ind w:left="0"/>
        <w:rPr>
          <w:rFonts w:asciiTheme="minorHAnsi" w:hAnsiTheme="minorHAnsi" w:cstheme="minorHAnsi"/>
        </w:rPr>
      </w:pPr>
      <w:r w:rsidRPr="001635D3">
        <w:rPr>
          <w:rFonts w:asciiTheme="minorHAnsi" w:hAnsiTheme="minorHAnsi" w:cstheme="minorHAnsi"/>
          <w:color w:val="D33332"/>
        </w:rPr>
        <w:t>OUR SERVICES</w:t>
      </w:r>
      <w:r w:rsidRPr="001635D3">
        <w:rPr>
          <w:rFonts w:asciiTheme="minorHAnsi" w:hAnsiTheme="minorHAnsi" w:cstheme="minorHAnsi"/>
          <w:color w:val="D33332"/>
          <w:spacing w:val="-58"/>
        </w:rPr>
        <w:t xml:space="preserve"> </w:t>
      </w:r>
      <w:r w:rsidR="00C146DF">
        <w:rPr>
          <w:rFonts w:asciiTheme="minorHAnsi" w:hAnsiTheme="minorHAnsi" w:cstheme="minorHAnsi"/>
          <w:color w:val="D33332"/>
          <w:spacing w:val="-58"/>
        </w:rPr>
        <w:t xml:space="preserve"> </w:t>
      </w:r>
      <w:r w:rsidRPr="001635D3">
        <w:rPr>
          <w:rFonts w:asciiTheme="minorHAnsi" w:hAnsiTheme="minorHAnsi" w:cstheme="minorHAnsi"/>
          <w:color w:val="D33332"/>
          <w:spacing w:val="-8"/>
        </w:rPr>
        <w:t xml:space="preserve">TO </w:t>
      </w:r>
      <w:r w:rsidRPr="001635D3">
        <w:rPr>
          <w:rFonts w:asciiTheme="minorHAnsi" w:hAnsiTheme="minorHAnsi" w:cstheme="minorHAnsi"/>
          <w:color w:val="D33332"/>
          <w:spacing w:val="-7"/>
        </w:rPr>
        <w:t>YOU</w:t>
      </w:r>
    </w:p>
    <w:p w14:paraId="6DC81EF6" w14:textId="77777777" w:rsidR="00C146DF" w:rsidRDefault="00C146DF" w:rsidP="00C146D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3158B961" w14:textId="77777777" w:rsidR="00C146DF" w:rsidRDefault="00C146DF" w:rsidP="00C146DF">
      <w:pPr>
        <w:pStyle w:val="Default"/>
        <w:numPr>
          <w:ilvl w:val="0"/>
          <w:numId w:val="2"/>
        </w:numPr>
        <w:spacing w:after="151"/>
        <w:rPr>
          <w:rFonts w:cstheme="minorBidi"/>
          <w:color w:val="221E1F"/>
          <w:sz w:val="23"/>
          <w:szCs w:val="23"/>
        </w:rPr>
      </w:pPr>
      <w:r>
        <w:rPr>
          <w:rFonts w:cstheme="minorBidi"/>
          <w:color w:val="221E1F"/>
          <w:sz w:val="23"/>
          <w:szCs w:val="23"/>
        </w:rPr>
        <w:t>A diverse exhibition program, including permanent, temporary and travelling exhibitions.</w:t>
      </w:r>
    </w:p>
    <w:p w14:paraId="33CC9B60" w14:textId="5562ED8D" w:rsidR="00C146DF" w:rsidRDefault="00C146DF" w:rsidP="00C146DF">
      <w:pPr>
        <w:pStyle w:val="Default"/>
        <w:numPr>
          <w:ilvl w:val="0"/>
          <w:numId w:val="2"/>
        </w:numPr>
        <w:spacing w:after="151"/>
        <w:rPr>
          <w:rFonts w:cstheme="minorBidi"/>
          <w:color w:val="221E1F"/>
          <w:sz w:val="23"/>
          <w:szCs w:val="23"/>
        </w:rPr>
      </w:pPr>
      <w:r>
        <w:rPr>
          <w:rFonts w:cstheme="minorBidi"/>
          <w:color w:val="221E1F"/>
          <w:sz w:val="23"/>
          <w:szCs w:val="23"/>
        </w:rPr>
        <w:t>Community engagement through education and community programs, membership</w:t>
      </w:r>
      <w:r w:rsidR="00C47A83">
        <w:rPr>
          <w:rFonts w:cstheme="minorBidi"/>
          <w:color w:val="221E1F"/>
          <w:sz w:val="23"/>
          <w:szCs w:val="23"/>
        </w:rPr>
        <w:br/>
      </w:r>
      <w:r>
        <w:rPr>
          <w:rFonts w:cstheme="minorBidi"/>
          <w:color w:val="221E1F"/>
          <w:sz w:val="23"/>
          <w:szCs w:val="23"/>
        </w:rPr>
        <w:t>benefits and venue hire facilities.</w:t>
      </w:r>
    </w:p>
    <w:p w14:paraId="173A0541" w14:textId="6A3FC51C" w:rsidR="00C146DF" w:rsidRDefault="00C146DF" w:rsidP="00C146DF">
      <w:pPr>
        <w:pStyle w:val="Default"/>
        <w:numPr>
          <w:ilvl w:val="0"/>
          <w:numId w:val="2"/>
        </w:numPr>
        <w:spacing w:after="151"/>
        <w:rPr>
          <w:rFonts w:cstheme="minorBidi"/>
          <w:color w:val="221E1F"/>
          <w:sz w:val="23"/>
          <w:szCs w:val="23"/>
        </w:rPr>
      </w:pPr>
      <w:r>
        <w:rPr>
          <w:rFonts w:cstheme="minorBidi"/>
          <w:color w:val="221E1F"/>
          <w:sz w:val="23"/>
          <w:szCs w:val="23"/>
        </w:rPr>
        <w:t>Professional, friendly and respectful staff who are committed to improving our standards</w:t>
      </w:r>
      <w:r w:rsidR="00C47A83">
        <w:rPr>
          <w:rFonts w:cstheme="minorBidi"/>
          <w:color w:val="221E1F"/>
          <w:sz w:val="23"/>
          <w:szCs w:val="23"/>
        </w:rPr>
        <w:br/>
      </w:r>
      <w:r>
        <w:rPr>
          <w:rFonts w:cstheme="minorBidi"/>
          <w:color w:val="221E1F"/>
          <w:sz w:val="23"/>
          <w:szCs w:val="23"/>
        </w:rPr>
        <w:t>of service and act in accordance with the ACT Public Service Code of Conduct</w:t>
      </w:r>
      <w:r>
        <w:rPr>
          <w:rFonts w:cstheme="minorBidi"/>
          <w:color w:val="221E1F"/>
          <w:sz w:val="23"/>
          <w:szCs w:val="23"/>
        </w:rPr>
        <w:t>.</w:t>
      </w:r>
    </w:p>
    <w:p w14:paraId="5CC4EBC4" w14:textId="75DC52FD" w:rsidR="00C146DF" w:rsidRDefault="00C146DF" w:rsidP="00C146DF">
      <w:pPr>
        <w:pStyle w:val="Default"/>
        <w:numPr>
          <w:ilvl w:val="0"/>
          <w:numId w:val="2"/>
        </w:numPr>
        <w:spacing w:after="151"/>
        <w:rPr>
          <w:rFonts w:cstheme="minorBidi"/>
          <w:color w:val="221E1F"/>
          <w:sz w:val="23"/>
          <w:szCs w:val="23"/>
        </w:rPr>
      </w:pPr>
      <w:r>
        <w:rPr>
          <w:rFonts w:cstheme="minorBidi"/>
          <w:color w:val="221E1F"/>
          <w:sz w:val="23"/>
          <w:szCs w:val="23"/>
        </w:rPr>
        <w:t>A safe, comfortable and stimulating environment, our goal is for all visitors have</w:t>
      </w:r>
      <w:r w:rsidR="00C47A83">
        <w:rPr>
          <w:rFonts w:cstheme="minorBidi"/>
          <w:color w:val="221E1F"/>
          <w:sz w:val="23"/>
          <w:szCs w:val="23"/>
        </w:rPr>
        <w:br/>
      </w:r>
      <w:r>
        <w:rPr>
          <w:rFonts w:cstheme="minorBidi"/>
          <w:color w:val="221E1F"/>
          <w:sz w:val="23"/>
          <w:szCs w:val="23"/>
        </w:rPr>
        <w:t>a positive experience.</w:t>
      </w:r>
    </w:p>
    <w:p w14:paraId="655E742B" w14:textId="4D6A2EDA" w:rsidR="00CB4A9C" w:rsidRPr="00C146DF" w:rsidRDefault="00C146DF" w:rsidP="00C146DF">
      <w:pPr>
        <w:pStyle w:val="Default"/>
        <w:numPr>
          <w:ilvl w:val="0"/>
          <w:numId w:val="2"/>
        </w:numPr>
        <w:rPr>
          <w:rFonts w:cstheme="minorBidi"/>
          <w:color w:val="221E1F"/>
          <w:sz w:val="23"/>
          <w:szCs w:val="23"/>
        </w:rPr>
      </w:pPr>
      <w:r>
        <w:rPr>
          <w:rFonts w:cstheme="minorBidi"/>
          <w:color w:val="221E1F"/>
          <w:sz w:val="23"/>
          <w:szCs w:val="23"/>
        </w:rPr>
        <w:t>Information that is accurate and as up to date as practicable.</w:t>
      </w:r>
      <w:r>
        <w:rPr>
          <w:rFonts w:cstheme="minorBidi"/>
          <w:color w:val="221E1F"/>
          <w:sz w:val="23"/>
          <w:szCs w:val="23"/>
        </w:rPr>
        <w:br/>
      </w:r>
    </w:p>
    <w:p w14:paraId="739B8B7B" w14:textId="77777777" w:rsidR="00CB4A9C" w:rsidRPr="001635D3" w:rsidRDefault="00C47A83">
      <w:pPr>
        <w:pStyle w:val="Heading1"/>
        <w:spacing w:before="1"/>
        <w:rPr>
          <w:rFonts w:asciiTheme="minorHAnsi" w:hAnsiTheme="minorHAnsi" w:cstheme="minorHAnsi"/>
        </w:rPr>
      </w:pPr>
      <w:r w:rsidRPr="001635D3">
        <w:rPr>
          <w:rFonts w:asciiTheme="minorHAnsi" w:hAnsiTheme="minorHAnsi" w:cstheme="minorHAnsi"/>
          <w:color w:val="D33332"/>
          <w:w w:val="95"/>
        </w:rPr>
        <w:t>YOUR RIGHTS &amp; RESPONSIBILITIES AS A VISITOR</w:t>
      </w:r>
    </w:p>
    <w:p w14:paraId="502F41AA" w14:textId="25A57862" w:rsidR="00C146DF" w:rsidRPr="00C146DF" w:rsidRDefault="00C146DF" w:rsidP="00C146DF">
      <w:pPr>
        <w:pStyle w:val="BodyText"/>
        <w:numPr>
          <w:ilvl w:val="0"/>
          <w:numId w:val="3"/>
        </w:numPr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</w:pP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Visitors have the right to be treated with respect by all CMAG staff.</w:t>
      </w:r>
    </w:p>
    <w:p w14:paraId="3FF7026E" w14:textId="6A657EA1" w:rsidR="00C146DF" w:rsidRPr="00C146DF" w:rsidRDefault="00C146DF" w:rsidP="00C146DF">
      <w:pPr>
        <w:pStyle w:val="BodyText"/>
        <w:numPr>
          <w:ilvl w:val="0"/>
          <w:numId w:val="3"/>
        </w:numPr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</w:pP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Visitors have the right to visit CMAG during opening hours and to booked private</w:t>
      </w:r>
      <w:r w:rsidR="00C47A83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br/>
      </w: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events where invited.</w:t>
      </w:r>
    </w:p>
    <w:p w14:paraId="0225107A" w14:textId="71FA9E6A" w:rsidR="00C146DF" w:rsidRPr="00C146DF" w:rsidRDefault="00C146DF" w:rsidP="00C146DF">
      <w:pPr>
        <w:pStyle w:val="BodyText"/>
        <w:numPr>
          <w:ilvl w:val="0"/>
          <w:numId w:val="3"/>
        </w:numPr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</w:pP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Visitors are encouraged to suggest improvements to our services via the survey form</w:t>
      </w:r>
      <w:r w:rsidR="00C47A83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br/>
      </w: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onsite or the feedback section on the CMAG website.</w:t>
      </w:r>
    </w:p>
    <w:p w14:paraId="62F5DBFB" w14:textId="208ACEBD" w:rsidR="00C146DF" w:rsidRPr="00C146DF" w:rsidRDefault="00C146DF" w:rsidP="00C146DF">
      <w:pPr>
        <w:pStyle w:val="BodyText"/>
        <w:numPr>
          <w:ilvl w:val="0"/>
          <w:numId w:val="3"/>
        </w:numPr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</w:pP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Visitors have a responsibility to respect CMAG staff and other users of our facilities.</w:t>
      </w:r>
      <w:r w:rsidR="00C47A83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br/>
      </w: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This includes complying with all reasonable requests from staff.</w:t>
      </w:r>
    </w:p>
    <w:p w14:paraId="25D6FC40" w14:textId="48D51D8D" w:rsidR="00C146DF" w:rsidRDefault="00C146DF" w:rsidP="00C146DF">
      <w:pPr>
        <w:pStyle w:val="BodyText"/>
        <w:numPr>
          <w:ilvl w:val="0"/>
          <w:numId w:val="3"/>
        </w:numPr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</w:pP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Visitors have a responsibility to be reasonable in their expectations of CMAG staff and</w:t>
      </w:r>
      <w:r w:rsidR="00C47A83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br/>
      </w: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the services they are authorised to provide.</w:t>
      </w:r>
    </w:p>
    <w:p w14:paraId="1D9ABD7A" w14:textId="2A240E76" w:rsidR="00CB4A9C" w:rsidRPr="00C146DF" w:rsidRDefault="00C146DF" w:rsidP="00C146DF">
      <w:pPr>
        <w:pStyle w:val="BodyText"/>
        <w:numPr>
          <w:ilvl w:val="0"/>
          <w:numId w:val="3"/>
        </w:numPr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</w:pP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Visitors have a responsibility to monitor the behaviour of children in their care, especially</w:t>
      </w:r>
      <w:r w:rsidR="00C47A83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br/>
      </w:r>
      <w:bookmarkStart w:id="0" w:name="_GoBack"/>
      <w:bookmarkEnd w:id="0"/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to ensure they respect objects on display and other visitors.</w:t>
      </w:r>
    </w:p>
    <w:p w14:paraId="5463A88B" w14:textId="3AF176B5" w:rsidR="00CB4A9C" w:rsidRPr="00C146DF" w:rsidRDefault="00C146DF">
      <w:pPr>
        <w:spacing w:before="209"/>
        <w:ind w:left="3194"/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</w:pPr>
      <w:r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br/>
      </w:r>
      <w:r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br/>
      </w:r>
      <w:proofErr w:type="spellStart"/>
      <w:r w:rsidR="00C47A83"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Cnr</w:t>
      </w:r>
      <w:proofErr w:type="spellEnd"/>
      <w:r w:rsidR="00C47A83"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. London Circuit and Civic Square, Canberra City</w:t>
      </w:r>
    </w:p>
    <w:p w14:paraId="0E45B151" w14:textId="77777777" w:rsidR="00CB4A9C" w:rsidRPr="00C146DF" w:rsidRDefault="00C47A83">
      <w:pPr>
        <w:spacing w:before="37"/>
        <w:ind w:left="3194"/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</w:pP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 xml:space="preserve">T: </w:t>
      </w: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 xml:space="preserve">02 6207 3968 | </w:t>
      </w: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 xml:space="preserve">W: </w:t>
      </w:r>
      <w:r w:rsidRPr="00C146DF">
        <w:rPr>
          <w:rFonts w:ascii="Halvorsen Rg" w:eastAsiaTheme="minorHAnsi" w:hAnsi="Halvorsen Rg" w:cstheme="minorBidi"/>
          <w:color w:val="221E1F"/>
          <w:sz w:val="23"/>
          <w:szCs w:val="23"/>
          <w:lang w:val="en-AU" w:bidi="ar-SA"/>
        </w:rPr>
        <w:t>cmag.com.au</w:t>
      </w:r>
    </w:p>
    <w:sectPr w:rsidR="00CB4A9C" w:rsidRPr="00C146DF">
      <w:type w:val="continuous"/>
      <w:pgSz w:w="11910" w:h="16840"/>
      <w:pgMar w:top="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lvorsen Rg">
    <w:altName w:val="Halvorsen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7B5"/>
    <w:multiLevelType w:val="hybridMultilevel"/>
    <w:tmpl w:val="B1E8C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61BD9"/>
    <w:multiLevelType w:val="hybridMultilevel"/>
    <w:tmpl w:val="04442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71FB9"/>
    <w:multiLevelType w:val="hybridMultilevel"/>
    <w:tmpl w:val="44D2AF56"/>
    <w:lvl w:ilvl="0" w:tplc="F28EBA92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231F20"/>
        <w:w w:val="80"/>
        <w:sz w:val="24"/>
        <w:szCs w:val="24"/>
        <w:lang w:val="en-US" w:eastAsia="en-US" w:bidi="en-US"/>
      </w:rPr>
    </w:lvl>
    <w:lvl w:ilvl="1" w:tplc="2DBCEEE4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2" w:tplc="65C49236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en-US"/>
      </w:rPr>
    </w:lvl>
    <w:lvl w:ilvl="3" w:tplc="BA2809FC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4" w:tplc="5FC469C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5" w:tplc="E65626B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6" w:tplc="96D051D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7" w:tplc="6BEA46A4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en-US"/>
      </w:rPr>
    </w:lvl>
    <w:lvl w:ilvl="8" w:tplc="550AF924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9C"/>
    <w:rsid w:val="001635D3"/>
    <w:rsid w:val="001B2FCD"/>
    <w:rsid w:val="00AE329F"/>
    <w:rsid w:val="00C146DF"/>
    <w:rsid w:val="00C47A83"/>
    <w:rsid w:val="00C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77D67E5"/>
  <w15:docId w15:val="{30094E8E-AE8B-4091-8057-B8614F58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0"/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635D3"/>
    <w:pPr>
      <w:widowControl/>
      <w:adjustRightInd w:val="0"/>
    </w:pPr>
    <w:rPr>
      <w:rFonts w:ascii="Halvorsen Rg" w:hAnsi="Halvorsen Rg" w:cs="Halvorsen Rg"/>
      <w:color w:val="000000"/>
      <w:sz w:val="24"/>
      <w:szCs w:val="24"/>
      <w:lang w:val="en-AU"/>
    </w:rPr>
  </w:style>
  <w:style w:type="character" w:customStyle="1" w:styleId="A3">
    <w:name w:val="A3"/>
    <w:uiPriority w:val="99"/>
    <w:rsid w:val="00C146DF"/>
    <w:rPr>
      <w:rFonts w:cs="Halvorsen Rg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Furner, Karen</cp:lastModifiedBy>
  <cp:revision>3</cp:revision>
  <dcterms:created xsi:type="dcterms:W3CDTF">2020-05-05T04:48:00Z</dcterms:created>
  <dcterms:modified xsi:type="dcterms:W3CDTF">2020-05-05T05:26:00Z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2020-05-05T00:00:00Z</vt:filetime>
  </property>
</Properties>
</file>